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7DF6" w14:textId="77777777" w:rsidR="000A1729" w:rsidRPr="000B01A2" w:rsidRDefault="000A1729" w:rsidP="000A1729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A1729" w:rsidRPr="000B01A2" w14:paraId="3D42CEA3" w14:textId="77777777" w:rsidTr="00DF5DAA">
        <w:trPr>
          <w:trHeight w:val="262"/>
        </w:trPr>
        <w:tc>
          <w:tcPr>
            <w:tcW w:w="0" w:type="auto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1A3C5E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70606E1" w14:textId="77777777" w:rsidR="000A1729" w:rsidRPr="00601034" w:rsidRDefault="000A1729" w:rsidP="00DF5DAA">
            <w:pPr>
              <w:spacing w:after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</w:t>
            </w:r>
          </w:p>
        </w:tc>
      </w:tr>
    </w:tbl>
    <w:p w14:paraId="46FE2871" w14:textId="77777777" w:rsidR="000A1729" w:rsidRPr="000B01A2" w:rsidRDefault="000A1729" w:rsidP="000A172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F62601A" w14:textId="77777777" w:rsidR="000A1729" w:rsidRPr="00F6564D" w:rsidRDefault="000A1729" w:rsidP="000A1729">
      <w:pPr>
        <w:spacing w:after="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6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Objectif</w:t>
      </w:r>
    </w:p>
    <w:p w14:paraId="1C0D9240" w14:textId="77777777" w:rsidR="000A1729" w:rsidRPr="000B01A2" w:rsidRDefault="000A1729" w:rsidP="000A172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1A1A1A"/>
          <w:sz w:val="24"/>
          <w:szCs w:val="24"/>
        </w:rPr>
        <w:t xml:space="preserve">Le présent projet vous est soumis en tant que cas pratique de suivi-évaluation de projets touristiques. Il vous permet de mobiliser l'ensemble des outils vus en cours : fiche de collecte, tableau de synthèse, </w:t>
      </w:r>
      <w:r>
        <w:rPr>
          <w:rFonts w:ascii="Times New Roman" w:hAnsi="Times New Roman" w:cs="Times New Roman"/>
          <w:color w:val="1A1A1A"/>
          <w:sz w:val="24"/>
          <w:szCs w:val="24"/>
        </w:rPr>
        <w:t>p</w:t>
      </w:r>
      <w:r w:rsidRPr="000B01A2">
        <w:rPr>
          <w:rFonts w:ascii="Times New Roman" w:hAnsi="Times New Roman" w:cs="Times New Roman"/>
          <w:color w:val="1A1A1A"/>
          <w:sz w:val="24"/>
          <w:szCs w:val="24"/>
        </w:rPr>
        <w:t>lan stratégique de développement (PSD), plan de travail annuel (PTA), indicateurs de performance, gestion des risques et bilan de fin de projet.</w:t>
      </w:r>
    </w:p>
    <w:p w14:paraId="4FB05BB2" w14:textId="77777777" w:rsidR="000A1729" w:rsidRPr="00F6564D" w:rsidRDefault="000A1729" w:rsidP="000A1729">
      <w:pPr>
        <w:spacing w:after="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6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 que vous devez produire</w:t>
      </w:r>
    </w:p>
    <w:p w14:paraId="3BBA8937" w14:textId="77777777" w:rsidR="000A1729" w:rsidRPr="000B01A2" w:rsidRDefault="000A1729" w:rsidP="000A1729">
      <w:pPr>
        <w:pStyle w:val="Paragraphedeliste"/>
        <w:numPr>
          <w:ilvl w:val="0"/>
          <w:numId w:val="1"/>
        </w:numPr>
        <w:spacing w:after="70" w:line="240" w:lineRule="auto"/>
        <w:ind w:left="709" w:hanging="283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0B01A2">
        <w:rPr>
          <w:rFonts w:ascii="Times New Roman" w:hAnsi="Times New Roman" w:cs="Times New Roman"/>
          <w:color w:val="1A1A1A"/>
          <w:sz w:val="24"/>
          <w:szCs w:val="24"/>
        </w:rPr>
        <w:t>Présenter le contexte et justification du projet ;</w:t>
      </w:r>
    </w:p>
    <w:p w14:paraId="7E2EDCBE" w14:textId="77777777" w:rsidR="000A1729" w:rsidRPr="000B01A2" w:rsidRDefault="000A1729" w:rsidP="000A1729">
      <w:pPr>
        <w:pStyle w:val="Paragraphedeliste"/>
        <w:numPr>
          <w:ilvl w:val="0"/>
          <w:numId w:val="1"/>
        </w:numPr>
        <w:spacing w:after="70" w:line="240" w:lineRule="auto"/>
        <w:ind w:left="709" w:hanging="283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0B01A2">
        <w:rPr>
          <w:rFonts w:ascii="Times New Roman" w:hAnsi="Times New Roman" w:cs="Times New Roman"/>
          <w:color w:val="1A1A1A"/>
          <w:sz w:val="24"/>
          <w:szCs w:val="24"/>
        </w:rPr>
        <w:t xml:space="preserve">Renseigner la fiche signalétique du projet (PJ. </w:t>
      </w:r>
      <w:proofErr w:type="gramStart"/>
      <w:r w:rsidRPr="000B01A2">
        <w:rPr>
          <w:rFonts w:ascii="Times New Roman" w:hAnsi="Times New Roman" w:cs="Times New Roman"/>
          <w:color w:val="1A1A1A"/>
          <w:sz w:val="24"/>
          <w:szCs w:val="24"/>
        </w:rPr>
        <w:t>fiche</w:t>
      </w:r>
      <w:proofErr w:type="gramEnd"/>
      <w:r w:rsidRPr="000B01A2">
        <w:rPr>
          <w:rFonts w:ascii="Times New Roman" w:hAnsi="Times New Roman" w:cs="Times New Roman"/>
          <w:color w:val="1A1A1A"/>
          <w:sz w:val="24"/>
          <w:szCs w:val="24"/>
        </w:rPr>
        <w:t xml:space="preserve"> à renseigner) ;</w:t>
      </w:r>
    </w:p>
    <w:p w14:paraId="66D75617" w14:textId="77777777" w:rsidR="000A1729" w:rsidRPr="000B01A2" w:rsidRDefault="000A1729" w:rsidP="000A1729">
      <w:pPr>
        <w:pStyle w:val="Paragraphedeliste"/>
        <w:numPr>
          <w:ilvl w:val="0"/>
          <w:numId w:val="1"/>
        </w:numPr>
        <w:spacing w:after="70" w:line="240" w:lineRule="auto"/>
        <w:ind w:left="720" w:hanging="300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0B01A2">
        <w:rPr>
          <w:rFonts w:ascii="Times New Roman" w:hAnsi="Times New Roman" w:cs="Times New Roman"/>
          <w:color w:val="1A1A1A"/>
          <w:sz w:val="24"/>
          <w:szCs w:val="24"/>
        </w:rPr>
        <w:t>Renseigner la fiche de collecte d'informations du bureau opérationnel de coordination et de suivi (BOCS) ;</w:t>
      </w:r>
    </w:p>
    <w:p w14:paraId="6E0E8DF0" w14:textId="77777777" w:rsidR="000A1729" w:rsidRPr="000B01A2" w:rsidRDefault="000A1729" w:rsidP="000A1729">
      <w:pPr>
        <w:pStyle w:val="Paragraphedeliste"/>
        <w:numPr>
          <w:ilvl w:val="0"/>
          <w:numId w:val="1"/>
        </w:numPr>
        <w:spacing w:after="70" w:line="240" w:lineRule="auto"/>
        <w:ind w:left="720" w:hanging="3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1A1A1A"/>
          <w:sz w:val="24"/>
          <w:szCs w:val="24"/>
        </w:rPr>
        <w:t xml:space="preserve">Renseigner le tableau de synthèse de suivi hebdomadaire/mensuel du projet ; </w:t>
      </w:r>
    </w:p>
    <w:p w14:paraId="3F682B5F" w14:textId="77777777" w:rsidR="000A1729" w:rsidRPr="000B01A2" w:rsidRDefault="000A1729" w:rsidP="000A1729">
      <w:pPr>
        <w:pStyle w:val="Paragraphedeliste"/>
        <w:numPr>
          <w:ilvl w:val="0"/>
          <w:numId w:val="1"/>
        </w:numPr>
        <w:spacing w:after="70" w:line="240" w:lineRule="auto"/>
        <w:ind w:left="720" w:hanging="3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1A1A1A"/>
          <w:sz w:val="24"/>
          <w:szCs w:val="24"/>
        </w:rPr>
        <w:t>Définir les indicateurs de performance et de surveillance adaptés au projet ;</w:t>
      </w:r>
    </w:p>
    <w:p w14:paraId="1A54A6AB" w14:textId="77777777" w:rsidR="000A1729" w:rsidRPr="000B01A2" w:rsidRDefault="000A1729" w:rsidP="000A1729">
      <w:pPr>
        <w:pStyle w:val="Paragraphedeliste"/>
        <w:numPr>
          <w:ilvl w:val="0"/>
          <w:numId w:val="1"/>
        </w:numPr>
        <w:spacing w:after="70" w:line="240" w:lineRule="auto"/>
        <w:ind w:left="720" w:hanging="3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1A1A1A"/>
          <w:sz w:val="24"/>
          <w:szCs w:val="24"/>
        </w:rPr>
        <w:t>Identifier les facteurs de risque et proposer des mesures d'atténuation ;</w:t>
      </w:r>
    </w:p>
    <w:p w14:paraId="3C8AA8B7" w14:textId="77777777" w:rsidR="000A1729" w:rsidRPr="000B01A2" w:rsidRDefault="000A1729" w:rsidP="000A1729">
      <w:pPr>
        <w:pStyle w:val="Paragraphedeliste"/>
        <w:numPr>
          <w:ilvl w:val="0"/>
          <w:numId w:val="1"/>
        </w:numPr>
        <w:spacing w:after="70" w:line="240" w:lineRule="auto"/>
        <w:ind w:left="720" w:hanging="3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1A1A1A"/>
          <w:sz w:val="24"/>
          <w:szCs w:val="24"/>
        </w:rPr>
        <w:t xml:space="preserve">Élaborer un plan de travail annuel (PTA), sous forme de tableau (activités, sous activités, responsables, livrables, délais d’exécution, coûts) </w:t>
      </w:r>
    </w:p>
    <w:p w14:paraId="2E774FF8" w14:textId="77777777" w:rsidR="000A1729" w:rsidRPr="000B01A2" w:rsidRDefault="000A1729" w:rsidP="000A1729">
      <w:pPr>
        <w:pStyle w:val="Paragraphedeliste"/>
        <w:numPr>
          <w:ilvl w:val="0"/>
          <w:numId w:val="1"/>
        </w:numPr>
        <w:spacing w:after="60" w:line="240" w:lineRule="auto"/>
        <w:ind w:left="720" w:hanging="3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1A1A1A"/>
          <w:sz w:val="24"/>
          <w:szCs w:val="24"/>
        </w:rPr>
        <w:t xml:space="preserve">Produire un bilan de fin de phase 1, sous forme de tableau </w:t>
      </w: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3221"/>
        <w:gridCol w:w="6496"/>
      </w:tblGrid>
      <w:tr w:rsidR="000A1729" w:rsidRPr="000B01A2" w14:paraId="4550BFC3" w14:textId="77777777" w:rsidTr="00DF5DAA">
        <w:tc>
          <w:tcPr>
            <w:tcW w:w="0" w:type="auto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43AE9E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N°</w:t>
            </w:r>
          </w:p>
        </w:tc>
        <w:tc>
          <w:tcPr>
            <w:tcW w:w="3221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98EAED9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Tâche</w:t>
            </w:r>
          </w:p>
        </w:tc>
        <w:tc>
          <w:tcPr>
            <w:tcW w:w="6496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1D6B7AA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Ce qui est attendu</w:t>
            </w:r>
          </w:p>
        </w:tc>
      </w:tr>
      <w:tr w:rsidR="000A1729" w:rsidRPr="000B01A2" w14:paraId="11A5F58D" w14:textId="77777777" w:rsidTr="00DF5DAA">
        <w:tc>
          <w:tcPr>
            <w:tcW w:w="0" w:type="auto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5D96EDC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17ED1A7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Présenter le contexte et justification du projet</w:t>
            </w:r>
          </w:p>
        </w:tc>
        <w:tc>
          <w:tcPr>
            <w:tcW w:w="6496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93DC471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Présenter brièvement le contexte et justification du projet en intégrant la problématique notée, les composantes, les résultats attendus, les acteurs clefs ou parties prenantes ainsi que leur rôle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</w:tr>
      <w:tr w:rsidR="000A1729" w:rsidRPr="000B01A2" w14:paraId="36850EAE" w14:textId="77777777" w:rsidTr="00DF5DAA">
        <w:tc>
          <w:tcPr>
            <w:tcW w:w="0" w:type="auto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6C9D52D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221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803E69B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Renseigner la fiche signalétique du projet</w:t>
            </w:r>
          </w:p>
        </w:tc>
        <w:tc>
          <w:tcPr>
            <w:tcW w:w="6496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8B2982F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Fichier</w:t>
            </w: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joint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completer</w:t>
            </w:r>
            <w:proofErr w:type="spellEnd"/>
          </w:p>
        </w:tc>
      </w:tr>
      <w:tr w:rsidR="000A1729" w:rsidRPr="000B01A2" w14:paraId="488337A1" w14:textId="77777777" w:rsidTr="00DF5DAA">
        <w:tc>
          <w:tcPr>
            <w:tcW w:w="0" w:type="auto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990E741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1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7046B60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Renseigner la fiche de collecte BOCS</w:t>
            </w:r>
          </w:p>
        </w:tc>
        <w:tc>
          <w:tcPr>
            <w:tcW w:w="6496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F9815A5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Compléter tous les champs de la fiche de collecte en vous basant sur la progression réelle du projet simulé. Indiquer les moyens mobilisés, les réalisations et les difficultés rencontrées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ect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</w:tr>
      <w:tr w:rsidR="000A1729" w:rsidRPr="000B01A2" w14:paraId="5691B5DF" w14:textId="77777777" w:rsidTr="00DF5DAA">
        <w:tc>
          <w:tcPr>
            <w:tcW w:w="0" w:type="auto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CF9E969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1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A7C5DC0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Compléter le tableau de synthèse</w:t>
            </w:r>
          </w:p>
        </w:tc>
        <w:tc>
          <w:tcPr>
            <w:tcW w:w="6496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0256B4A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Renseigner pour chaque activité les actions réalisées et les actions à réaliser pour la semaine suivante.</w:t>
            </w:r>
          </w:p>
        </w:tc>
      </w:tr>
      <w:tr w:rsidR="000A1729" w:rsidRPr="000B01A2" w14:paraId="34D01581" w14:textId="77777777" w:rsidTr="00DF5DAA">
        <w:tc>
          <w:tcPr>
            <w:tcW w:w="0" w:type="auto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EFB0A7F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21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FCE85D9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Définir les indicateurs de performance et de surveillance</w:t>
            </w:r>
          </w:p>
        </w:tc>
        <w:tc>
          <w:tcPr>
            <w:tcW w:w="6496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0F1BC42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Pour chaque indicateur, indiquer la cible, la valeur atteinte, la fréquence de surveillance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</w:tr>
      <w:tr w:rsidR="000A1729" w:rsidRPr="000B01A2" w14:paraId="36C2A6E4" w14:textId="77777777" w:rsidTr="00DF5DAA">
        <w:tc>
          <w:tcPr>
            <w:tcW w:w="0" w:type="auto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DD5D46D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1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F4315E9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Analyser les risques survenus et mesures d’atténuation</w:t>
            </w:r>
          </w:p>
        </w:tc>
        <w:tc>
          <w:tcPr>
            <w:tcW w:w="6496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BAC9450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Parmi les risques identifiés, préciser lesquels se sont matérialisés, évaluer leur impact réel et proposer des actions correctives et mesures d’atténuation.</w:t>
            </w:r>
          </w:p>
        </w:tc>
      </w:tr>
      <w:tr w:rsidR="000A1729" w:rsidRPr="000B01A2" w14:paraId="3E6E5154" w14:textId="77777777" w:rsidTr="00DF5DAA">
        <w:tc>
          <w:tcPr>
            <w:tcW w:w="0" w:type="auto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4894CE5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1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257E5C1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Élaborer le PTA de l'année 2</w:t>
            </w:r>
          </w:p>
        </w:tc>
        <w:tc>
          <w:tcPr>
            <w:tcW w:w="6496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EF9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115DA8F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Construire le plan de travail annuel (PTA) de l'année 2 (2027) avec activités, responsables, livrables et coûts.</w:t>
            </w:r>
          </w:p>
        </w:tc>
      </w:tr>
      <w:tr w:rsidR="000A1729" w:rsidRPr="000B01A2" w14:paraId="2E0CA377" w14:textId="77777777" w:rsidTr="00DF5DAA">
        <w:tc>
          <w:tcPr>
            <w:tcW w:w="0" w:type="auto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932E8E4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1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11D3059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Produire le bilan de fin de Phase 1</w:t>
            </w:r>
          </w:p>
        </w:tc>
        <w:tc>
          <w:tcPr>
            <w:tcW w:w="6496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7D47EAD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Renseigner le tableau de bilan en indiquant le statut de chaque objectif (atteint / partiellement atteint / non atteint) et les actions d'amélioration pour la Phase 2.</w:t>
            </w:r>
          </w:p>
        </w:tc>
      </w:tr>
    </w:tbl>
    <w:p w14:paraId="35E7E65F" w14:textId="77777777" w:rsidR="000A1729" w:rsidRPr="00C96A3E" w:rsidRDefault="000A1729" w:rsidP="000A1729">
      <w:pPr>
        <w:pageBreakBefor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A3E">
        <w:rPr>
          <w:rFonts w:ascii="Times New Roman" w:hAnsi="Times New Roman" w:cs="Times New Roman"/>
          <w:b/>
          <w:bCs/>
          <w:sz w:val="24"/>
          <w:szCs w:val="24"/>
        </w:rPr>
        <w:lastRenderedPageBreak/>
        <w:t>Pièce jointe</w:t>
      </w:r>
      <w:r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A1729" w:rsidRPr="000B01A2" w14:paraId="184B2292" w14:textId="77777777" w:rsidTr="00DF5DAA">
        <w:tc>
          <w:tcPr>
            <w:tcW w:w="0" w:type="auto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C7D91B2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aps/>
                <w:color w:val="FFFFFF"/>
                <w:sz w:val="24"/>
                <w:szCs w:val="24"/>
              </w:rPr>
              <w:t>II.  FICHE SIGNALÉTIQUE DU PROJET</w:t>
            </w:r>
          </w:p>
        </w:tc>
      </w:tr>
    </w:tbl>
    <w:p w14:paraId="157A0AC4" w14:textId="77777777" w:rsidR="000A1729" w:rsidRPr="000B01A2" w:rsidRDefault="000A1729" w:rsidP="000A172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4"/>
        <w:gridCol w:w="4116"/>
      </w:tblGrid>
      <w:tr w:rsidR="000A1729" w:rsidRPr="000B01A2" w14:paraId="261420A0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5FBBEDF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Intitulé du projet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5D6374C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29" w:rsidRPr="000B01A2" w14:paraId="32A98D71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D344E93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Secteur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AB73CF1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29" w:rsidRPr="000B01A2" w14:paraId="68EE9A8F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DA4021E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Zone d'intérêt touristique (ZIT)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7F1F91E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29" w:rsidRPr="000B01A2" w14:paraId="15BFEDCE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4AC55AA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Pôle touristique Vision 2050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25F1BF3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29" w:rsidRPr="000B01A2" w14:paraId="14957EA8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F12B7F9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Maître d'ouvrage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C28CEE2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29" w:rsidRPr="000B01A2" w14:paraId="3CD05FF1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628C29B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Chef de projet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4BE8A67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29" w:rsidRPr="000B01A2" w14:paraId="676D9545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0FD882E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Tutelle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95E0834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29" w:rsidRPr="000B01A2" w14:paraId="2B5FCA72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20464DC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Organe de suivi externe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D9E423C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29" w:rsidRPr="000B01A2" w14:paraId="3B8E9852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4E6384E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Organe de suivi interne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F0AC759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29" w:rsidRPr="000B01A2" w14:paraId="6869E255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8764659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Durée du projet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C75A5E4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29" w:rsidRPr="000B01A2" w14:paraId="5534CBA0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11CD429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Coût total estimé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A03F759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29" w:rsidRPr="000B01A2" w14:paraId="50B44E18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5749F1A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Sources de financement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6088A74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29" w:rsidRPr="000B01A2" w14:paraId="51CDBE84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024D346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Référentiel stratégique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D6EA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FC9F521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29" w:rsidRPr="000B01A2" w14:paraId="04040504" w14:textId="77777777" w:rsidTr="00DF5DAA">
        <w:tc>
          <w:tcPr>
            <w:tcW w:w="5244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D12AB63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A2">
              <w:rPr>
                <w:rFonts w:ascii="Times New Roman" w:hAnsi="Times New Roman" w:cs="Times New Roman"/>
                <w:b/>
                <w:bCs/>
                <w:color w:val="1A3C5E"/>
                <w:sz w:val="24"/>
                <w:szCs w:val="24"/>
              </w:rPr>
              <w:t>Type de tourisme ciblé</w:t>
            </w:r>
          </w:p>
        </w:tc>
        <w:tc>
          <w:tcPr>
            <w:tcW w:w="4116" w:type="dxa"/>
            <w:tcBorders>
              <w:top w:val="single" w:sz="1" w:space="0" w:color="1A3C5E"/>
              <w:left w:val="single" w:sz="1" w:space="0" w:color="1A3C5E"/>
              <w:bottom w:val="single" w:sz="1" w:space="0" w:color="1A3C5E"/>
              <w:right w:val="single" w:sz="1" w:space="0" w:color="1A3C5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045E236" w14:textId="77777777" w:rsidR="000A1729" w:rsidRPr="000B01A2" w:rsidRDefault="000A1729" w:rsidP="00DF5DAA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1244D" w14:textId="77777777" w:rsidR="000A1729" w:rsidRPr="000B01A2" w:rsidRDefault="000A1729" w:rsidP="000A172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31A5A24" w14:textId="77777777" w:rsidR="000A1729" w:rsidRPr="000B01A2" w:rsidRDefault="000A1729" w:rsidP="000A172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500EB72" w14:textId="77777777" w:rsidR="000A1729" w:rsidRPr="00F6564D" w:rsidRDefault="000A1729" w:rsidP="000A1729">
      <w:pPr>
        <w:spacing w:after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6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 de l’évaluation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!</w:t>
      </w:r>
    </w:p>
    <w:p w14:paraId="6F55627B" w14:textId="77777777" w:rsidR="000A1729" w:rsidRPr="001F6669" w:rsidRDefault="000A1729" w:rsidP="000A172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39B0025E" w14:textId="77777777" w:rsidR="000A1729" w:rsidRPr="001F6669" w:rsidRDefault="000A1729" w:rsidP="000A172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057A964" w14:textId="77777777" w:rsidR="000A1729" w:rsidRPr="00AD5414" w:rsidRDefault="000A1729" w:rsidP="000A1729">
      <w:pPr>
        <w:spacing w:line="240" w:lineRule="auto"/>
        <w:jc w:val="both"/>
        <w:rPr>
          <w:rFonts w:ascii="Century" w:hAnsi="Century" w:cs="Arial"/>
          <w:b/>
          <w:color w:val="222222"/>
          <w:sz w:val="28"/>
          <w:szCs w:val="28"/>
          <w:u w:val="single"/>
          <w:shd w:val="clear" w:color="auto" w:fill="FFFFFF"/>
        </w:rPr>
      </w:pPr>
    </w:p>
    <w:p w14:paraId="38DE9CDB" w14:textId="77777777" w:rsidR="00690142" w:rsidRDefault="00690142"/>
    <w:sectPr w:rsidR="00690142" w:rsidSect="00AA297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9CB2" w14:textId="77777777" w:rsidR="00000000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FR"/>
      </w:rPr>
      <w:id w:val="-666478856"/>
      <w:docPartObj>
        <w:docPartGallery w:val="Page Numbers (Bottom of Page)"/>
        <w:docPartUnique/>
      </w:docPartObj>
    </w:sdtPr>
    <w:sdtEndPr>
      <w:rPr>
        <w:lang w:val="fr-SN"/>
      </w:rPr>
    </w:sdtEndPr>
    <w:sdtContent>
      <w:p w14:paraId="204A0C32" w14:textId="77777777" w:rsidR="00000000" w:rsidRDefault="00000000" w:rsidP="003B0A81">
        <w:pPr>
          <w:pStyle w:val="Pieddepage"/>
          <w:jc w:val="center"/>
          <w:rPr>
            <w:lang w:val="fr-FR"/>
          </w:rPr>
        </w:pPr>
      </w:p>
      <w:p w14:paraId="53C2AC6F" w14:textId="77777777" w:rsidR="00000000" w:rsidRPr="00D16E3B" w:rsidRDefault="00000000" w:rsidP="003B0A81">
        <w:pPr>
          <w:pStyle w:val="Pieddepage"/>
          <w:jc w:val="center"/>
          <w:rPr>
            <w:sz w:val="16"/>
            <w:szCs w:val="16"/>
          </w:rPr>
        </w:pPr>
        <w:r w:rsidRPr="00D16E3B">
          <w:rPr>
            <w:b/>
            <w:sz w:val="16"/>
            <w:szCs w:val="16"/>
          </w:rPr>
          <w:t xml:space="preserve">Courriel : </w:t>
        </w:r>
        <w:hyperlink r:id="rId1" w:history="1">
          <w:r w:rsidRPr="00D16E3B">
            <w:rPr>
              <w:rStyle w:val="Lienhypertexte"/>
              <w:rFonts w:eastAsia="MS Gothic"/>
              <w:sz w:val="16"/>
              <w:szCs w:val="16"/>
            </w:rPr>
            <w:t>ifoad@ugb.edu.sn</w:t>
          </w:r>
        </w:hyperlink>
        <w:r w:rsidRPr="00D16E3B">
          <w:rPr>
            <w:b/>
            <w:sz w:val="16"/>
            <w:szCs w:val="16"/>
          </w:rPr>
          <w:t xml:space="preserve">  – BP : 234 Saint-Louis SENEGAL Internet : http : // </w:t>
        </w:r>
        <w:hyperlink r:id="rId2" w:history="1">
          <w:r w:rsidRPr="00D16E3B">
            <w:rPr>
              <w:rStyle w:val="Lienhypertexte"/>
              <w:rFonts w:eastAsia="MS Gothic"/>
              <w:b/>
              <w:sz w:val="16"/>
              <w:szCs w:val="16"/>
            </w:rPr>
            <w:t>www.ugb.sn</w:t>
          </w:r>
        </w:hyperlink>
        <w:r w:rsidRPr="00D16E3B">
          <w:rPr>
            <w:b/>
            <w:sz w:val="16"/>
            <w:szCs w:val="16"/>
          </w:rPr>
          <w:t xml:space="preserve"> </w:t>
        </w:r>
        <w:r>
          <w:rPr>
            <w:b/>
            <w:sz w:val="16"/>
            <w:szCs w:val="16"/>
          </w:rPr>
          <w:t xml:space="preserve"> </w:t>
        </w:r>
        <w:r w:rsidRPr="00D16E3B">
          <w:rPr>
            <w:b/>
            <w:sz w:val="16"/>
            <w:szCs w:val="16"/>
          </w:rPr>
          <w:t>Plateforme : http : //foad.ugb.sn</w:t>
        </w:r>
      </w:p>
      <w:p w14:paraId="6E5E0918" w14:textId="77777777" w:rsidR="00000000" w:rsidRDefault="00000000" w:rsidP="003B0A81">
        <w:pPr>
          <w:pStyle w:val="Pieddepage"/>
          <w:jc w:val="center"/>
        </w:pPr>
        <w:r>
          <w:rPr>
            <w:lang w:val="fr-FR"/>
          </w:rPr>
          <w:t>P</w:t>
        </w:r>
        <w:r>
          <w:rPr>
            <w:lang w:val="fr-FR"/>
          </w:rPr>
          <w:t xml:space="preserve">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A42D6B">
          <w:rPr>
            <w:noProof/>
            <w:lang w:val="fr-FR"/>
          </w:rPr>
          <w:t>1</w:t>
        </w:r>
        <w:r>
          <w:fldChar w:fldCharType="end"/>
        </w:r>
      </w:p>
    </w:sdtContent>
  </w:sdt>
  <w:p w14:paraId="288FD7B4" w14:textId="77777777" w:rsidR="00000000" w:rsidRDefault="000000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9CBE" w14:textId="77777777" w:rsidR="00000000" w:rsidRDefault="00000000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CAC8" w14:textId="77777777" w:rsidR="00000000" w:rsidRDefault="00000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A1B4" w14:textId="77777777" w:rsidR="00000000" w:rsidRPr="00625592" w:rsidRDefault="00000000" w:rsidP="003B0A81">
    <w:pPr>
      <w:spacing w:line="276" w:lineRule="auto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112778" wp14:editId="7F242525">
              <wp:simplePos x="0" y="0"/>
              <wp:positionH relativeFrom="column">
                <wp:posOffset>805180</wp:posOffset>
              </wp:positionH>
              <wp:positionV relativeFrom="paragraph">
                <wp:posOffset>-39688</wp:posOffset>
              </wp:positionV>
              <wp:extent cx="5472113" cy="581025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2113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0A219E" w14:textId="77777777" w:rsidR="00000000" w:rsidRPr="00DD4110" w:rsidRDefault="00000000" w:rsidP="005A1775">
                          <w:pPr>
                            <w:pStyle w:val="En-tte"/>
                            <w:spacing w:before="60" w:after="60"/>
                            <w:jc w:val="center"/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DD4110"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  <w:t>SYNERGIE DES ACTIONS D’APPUI A LA MISE EN LIGNE DES COURS--------------------------</w:t>
                          </w:r>
                        </w:p>
                        <w:p w14:paraId="55B87E64" w14:textId="77777777" w:rsidR="00000000" w:rsidRPr="00DD4110" w:rsidRDefault="00000000" w:rsidP="005A1775">
                          <w:pPr>
                            <w:pStyle w:val="En-tte"/>
                            <w:spacing w:before="60" w:after="60"/>
                            <w:jc w:val="center"/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DD4110"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  <w:t>IFOAD-UFR …………………………</w:t>
                          </w:r>
                        </w:p>
                        <w:p w14:paraId="21D5B3EC" w14:textId="77777777" w:rsidR="00000000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12778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63.4pt;margin-top:-3.15pt;width:430.9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" filled="f" stroked="f" strokeweight=".5pt">
              <v:textbox>
                <w:txbxContent>
                  <w:p w14:paraId="2E0A219E" w14:textId="77777777" w:rsidR="00000000" w:rsidRPr="00DD4110" w:rsidRDefault="00000000" w:rsidP="005A1775">
                    <w:pPr>
                      <w:pStyle w:val="En-tte"/>
                      <w:spacing w:before="60" w:after="60"/>
                      <w:jc w:val="center"/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</w:pPr>
                    <w:r w:rsidRPr="00DD4110"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  <w:t>SYNERGIE DES ACTIONS D’APPUI A LA MISE EN LIGNE DES COURS--------------------------</w:t>
                    </w:r>
                  </w:p>
                  <w:p w14:paraId="55B87E64" w14:textId="77777777" w:rsidR="00000000" w:rsidRPr="00DD4110" w:rsidRDefault="00000000" w:rsidP="005A1775">
                    <w:pPr>
                      <w:pStyle w:val="En-tte"/>
                      <w:spacing w:before="60" w:after="60"/>
                      <w:jc w:val="center"/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</w:pPr>
                    <w:r w:rsidRPr="00DD4110"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  <w:t>IFOAD-UFR …………………………</w:t>
                    </w:r>
                  </w:p>
                  <w:p w14:paraId="21D5B3EC" w14:textId="77777777" w:rsidR="00000000" w:rsidRDefault="00000000"/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8B1F4B4" wp14:editId="4E056565">
          <wp:simplePos x="0" y="0"/>
          <wp:positionH relativeFrom="column">
            <wp:posOffset>-566420</wp:posOffset>
          </wp:positionH>
          <wp:positionV relativeFrom="paragraph">
            <wp:posOffset>-347345</wp:posOffset>
          </wp:positionV>
          <wp:extent cx="1073785" cy="811530"/>
          <wp:effectExtent l="0" t="0" r="0" b="7620"/>
          <wp:wrapTight wrapText="bothSides">
            <wp:wrapPolygon edited="0">
              <wp:start x="0" y="0"/>
              <wp:lineTo x="0" y="21296"/>
              <wp:lineTo x="21076" y="21296"/>
              <wp:lineTo x="21076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015EFE" w14:textId="77777777" w:rsidR="00000000" w:rsidRDefault="00000000" w:rsidP="003B0A81">
    <w:pPr>
      <w:pStyle w:val="En-tte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noProof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0FC2E3" wp14:editId="37B44739">
              <wp:simplePos x="0" y="0"/>
              <wp:positionH relativeFrom="column">
                <wp:posOffset>-818198</wp:posOffset>
              </wp:positionH>
              <wp:positionV relativeFrom="paragraph">
                <wp:posOffset>161925</wp:posOffset>
              </wp:positionV>
              <wp:extent cx="1652587" cy="19812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2587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E08FB" w14:textId="77777777" w:rsidR="00000000" w:rsidRPr="005A1775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A1775">
                            <w:rPr>
                              <w:b/>
                              <w:sz w:val="12"/>
                              <w:szCs w:val="12"/>
                            </w:rPr>
                            <w:t>Institut de Formation Ouverte et A Distance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00FC2E3" id="Zone de texte 3" o:spid="_x0000_s1027" type="#_x0000_t202" style="position:absolute;left:0;text-align:left;margin-left:-64.45pt;margin-top:12.75pt;width:130.1pt;height:15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" filled="f" stroked="f" strokeweight=".5pt">
              <v:textbox>
                <w:txbxContent>
                  <w:p w14:paraId="031E08FB" w14:textId="77777777" w:rsidR="00000000" w:rsidRPr="005A1775" w:rsidRDefault="00000000">
                    <w:pPr>
                      <w:rPr>
                        <w:sz w:val="18"/>
                        <w:szCs w:val="18"/>
                      </w:rPr>
                    </w:pPr>
                    <w:r w:rsidRPr="005A1775">
                      <w:rPr>
                        <w:b/>
                        <w:sz w:val="12"/>
                        <w:szCs w:val="12"/>
                      </w:rPr>
                      <w:t>Institut de Formation Ouverte et A Distance</w:t>
                    </w:r>
                  </w:p>
                </w:txbxContent>
              </v:textbox>
            </v:shape>
          </w:pict>
        </mc:Fallback>
      </mc:AlternateContent>
    </w:r>
  </w:p>
  <w:p w14:paraId="10A5FFA2" w14:textId="77777777" w:rsidR="00000000" w:rsidRPr="00DD4110" w:rsidRDefault="00000000" w:rsidP="00D56290">
    <w:pPr>
      <w:pStyle w:val="En-tte"/>
      <w:jc w:val="center"/>
      <w:rPr>
        <w:rFonts w:ascii="Century Schoolbook" w:hAnsi="Century Schoolboo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B23F" w14:textId="77777777" w:rsidR="00000000" w:rsidRDefault="000000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663A"/>
    <w:multiLevelType w:val="hybridMultilevel"/>
    <w:tmpl w:val="262811E0"/>
    <w:lvl w:ilvl="0" w:tplc="BD8AEABC">
      <w:start w:val="1"/>
      <w:numFmt w:val="bullet"/>
      <w:lvlText w:val="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43806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29"/>
    <w:rsid w:val="000A1729"/>
    <w:rsid w:val="006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E35D"/>
  <w15:chartTrackingRefBased/>
  <w15:docId w15:val="{1367D229-23C5-4B87-A445-E1B5E2EA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29"/>
    <w:rPr>
      <w:lang w:val="fr-S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0A17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729"/>
    <w:rPr>
      <w:lang w:val="fr-SN"/>
    </w:rPr>
  </w:style>
  <w:style w:type="paragraph" w:styleId="Pieddepage">
    <w:name w:val="footer"/>
    <w:basedOn w:val="Normal"/>
    <w:link w:val="PieddepageCar"/>
    <w:uiPriority w:val="99"/>
    <w:unhideWhenUsed/>
    <w:rsid w:val="000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729"/>
    <w:rPr>
      <w:lang w:val="fr-SN"/>
    </w:rPr>
  </w:style>
  <w:style w:type="character" w:styleId="Lienhypertexte">
    <w:name w:val="Hyperlink"/>
    <w:basedOn w:val="Policepardfaut"/>
    <w:uiPriority w:val="99"/>
    <w:unhideWhenUsed/>
    <w:rsid w:val="000A17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b.sn" TargetMode="External"/><Relationship Id="rId1" Type="http://schemas.openxmlformats.org/officeDocument/2006/relationships/hyperlink" Target="mailto:ifoad@ugb.edu.s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2026-03-24T20:53:00Z</dcterms:created>
  <dcterms:modified xsi:type="dcterms:W3CDTF">2026-03-24T20:54:00Z</dcterms:modified>
</cp:coreProperties>
</file>