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A7B" w:rsidRPr="00A44A7B" w:rsidRDefault="00AD1AC3">
      <w:pPr>
        <w:rPr>
          <w:lang w:val="fr-FR"/>
        </w:rPr>
      </w:pPr>
      <w:r>
        <w:rPr>
          <w:rFonts w:ascii="Verdana" w:hAnsi="Verdana"/>
          <w:color w:val="217A94"/>
          <w:sz w:val="15"/>
          <w:szCs w:val="15"/>
          <w:shd w:val="clear" w:color="auto" w:fill="FFFFFF"/>
          <w:lang w:val="fr-FR"/>
        </w:rPr>
        <w:t> </w:t>
      </w:r>
      <w:r w:rsidR="00A44A7B" w:rsidRPr="00A44A7B">
        <w:rPr>
          <w:rFonts w:ascii="Verdana" w:hAnsi="Verdana"/>
          <w:color w:val="217A94"/>
          <w:sz w:val="15"/>
          <w:szCs w:val="15"/>
          <w:shd w:val="clear" w:color="auto" w:fill="FFFFFF"/>
          <w:lang w:val="fr-FR"/>
        </w:rPr>
        <w:t> </w:t>
      </w:r>
    </w:p>
    <w:tbl>
      <w:tblPr>
        <w:tblStyle w:val="Grilledutableau"/>
        <w:tblW w:w="0" w:type="auto"/>
        <w:tblLook w:val="04A0"/>
      </w:tblPr>
      <w:tblGrid>
        <w:gridCol w:w="4788"/>
        <w:gridCol w:w="4788"/>
      </w:tblGrid>
      <w:tr w:rsidR="00A44A7B" w:rsidTr="00A44A7B">
        <w:tc>
          <w:tcPr>
            <w:tcW w:w="4788" w:type="dxa"/>
          </w:tcPr>
          <w:p w:rsidR="00A44A7B" w:rsidRDefault="00A44A7B">
            <w:pPr>
              <w:rPr>
                <w:lang w:val="fr-FR"/>
              </w:rPr>
            </w:pPr>
            <w:r>
              <w:rPr>
                <w:lang w:val="fr-FR"/>
              </w:rPr>
              <w:t>DEFINITIONS</w:t>
            </w:r>
          </w:p>
        </w:tc>
        <w:tc>
          <w:tcPr>
            <w:tcW w:w="4788" w:type="dxa"/>
          </w:tcPr>
          <w:p w:rsidR="00A44A7B" w:rsidRPr="00A44A7B" w:rsidRDefault="00A44A7B">
            <w:pPr>
              <w:rPr>
                <w:lang w:val="fr-FR"/>
              </w:rPr>
            </w:pPr>
            <w:r w:rsidRPr="00A44A7B">
              <w:rPr>
                <w:lang w:val="fr-FR"/>
              </w:rPr>
              <w:t>L’économie de la santé évalue, en termes de coût et efficience, la production de soins et de services médicaux alloués à une population.</w:t>
            </w:r>
          </w:p>
        </w:tc>
      </w:tr>
      <w:tr w:rsidR="00A44A7B" w:rsidTr="00A44A7B">
        <w:tc>
          <w:tcPr>
            <w:tcW w:w="4788" w:type="dxa"/>
          </w:tcPr>
          <w:p w:rsidR="00A44A7B" w:rsidRDefault="00A44A7B">
            <w:pPr>
              <w:rPr>
                <w:lang w:val="fr-FR"/>
              </w:rPr>
            </w:pPr>
            <w:r>
              <w:rPr>
                <w:lang w:val="fr-FR"/>
              </w:rPr>
              <w:t>COMPOSANTES</w:t>
            </w:r>
          </w:p>
        </w:tc>
        <w:tc>
          <w:tcPr>
            <w:tcW w:w="4788" w:type="dxa"/>
          </w:tcPr>
          <w:p w:rsidR="00A44A7B" w:rsidRPr="00AD1AC3" w:rsidRDefault="00A44A7B" w:rsidP="00AD1AC3">
            <w:pPr>
              <w:pStyle w:val="Paragraphedeliste"/>
              <w:numPr>
                <w:ilvl w:val="0"/>
                <w:numId w:val="2"/>
              </w:numPr>
              <w:rPr>
                <w:lang w:val="fr-FR"/>
              </w:rPr>
            </w:pPr>
            <w:r w:rsidRPr="00AD1AC3">
              <w:rPr>
                <w:lang w:val="fr-FR"/>
              </w:rPr>
              <w:t>Opération de financement paiement direct</w:t>
            </w:r>
          </w:p>
          <w:p w:rsidR="00A44A7B" w:rsidRPr="00AD1AC3" w:rsidRDefault="00A44A7B" w:rsidP="00AD1AC3">
            <w:pPr>
              <w:pStyle w:val="Paragraphedeliste"/>
              <w:numPr>
                <w:ilvl w:val="0"/>
                <w:numId w:val="2"/>
              </w:numPr>
              <w:rPr>
                <w:lang w:val="fr-FR"/>
              </w:rPr>
            </w:pPr>
            <w:r w:rsidRPr="00AD1AC3">
              <w:rPr>
                <w:lang w:val="fr-FR"/>
              </w:rPr>
              <w:t>Agent de financement : Le patient</w:t>
            </w:r>
          </w:p>
          <w:p w:rsidR="00A44A7B" w:rsidRPr="00AD1AC3" w:rsidRDefault="00A44A7B" w:rsidP="00AD1AC3">
            <w:pPr>
              <w:pStyle w:val="Paragraphedeliste"/>
              <w:numPr>
                <w:ilvl w:val="0"/>
                <w:numId w:val="2"/>
              </w:numPr>
              <w:rPr>
                <w:lang w:val="fr-FR"/>
              </w:rPr>
            </w:pPr>
            <w:r w:rsidRPr="00AD1AC3">
              <w:rPr>
                <w:lang w:val="fr-FR"/>
              </w:rPr>
              <w:t xml:space="preserve">Le prestataire : Le cabinet </w:t>
            </w:r>
            <w:proofErr w:type="spellStart"/>
            <w:r w:rsidRPr="00AD1AC3">
              <w:rPr>
                <w:lang w:val="fr-FR"/>
              </w:rPr>
              <w:t>medical</w:t>
            </w:r>
            <w:proofErr w:type="spellEnd"/>
          </w:p>
        </w:tc>
      </w:tr>
      <w:tr w:rsidR="00A44A7B" w:rsidTr="00A44A7B">
        <w:tc>
          <w:tcPr>
            <w:tcW w:w="4788" w:type="dxa"/>
          </w:tcPr>
          <w:p w:rsidR="00A44A7B" w:rsidRDefault="00A44A7B">
            <w:pPr>
              <w:rPr>
                <w:lang w:val="fr-FR"/>
              </w:rPr>
            </w:pPr>
            <w:r>
              <w:rPr>
                <w:lang w:val="fr-FR"/>
              </w:rPr>
              <w:t>OBJECTIFS</w:t>
            </w:r>
          </w:p>
        </w:tc>
        <w:tc>
          <w:tcPr>
            <w:tcW w:w="4788" w:type="dxa"/>
          </w:tcPr>
          <w:p w:rsidR="00AD1AC3" w:rsidRDefault="00AD1AC3">
            <w:pPr>
              <w:rPr>
                <w:lang w:val="fr-FR"/>
              </w:rPr>
            </w:pPr>
            <w:r>
              <w:rPr>
                <w:lang w:val="fr-FR"/>
              </w:rPr>
              <w:t>1 /</w:t>
            </w:r>
            <w:r w:rsidRPr="00AD1AC3">
              <w:rPr>
                <w:lang w:val="fr-FR"/>
              </w:rPr>
              <w:t xml:space="preserve">Importance des dépenses de santé </w:t>
            </w:r>
          </w:p>
          <w:p w:rsidR="00AD1AC3" w:rsidRDefault="00AD1AC3">
            <w:pPr>
              <w:rPr>
                <w:lang w:val="fr-FR"/>
              </w:rPr>
            </w:pPr>
            <w:r>
              <w:rPr>
                <w:lang w:val="fr-FR"/>
              </w:rPr>
              <w:t>2/</w:t>
            </w:r>
            <w:r w:rsidRPr="00AD1AC3">
              <w:rPr>
                <w:lang w:val="fr-FR"/>
              </w:rPr>
              <w:t xml:space="preserve"> Croissance des dépenses de santé &gt; Croissance du PIB </w:t>
            </w:r>
          </w:p>
          <w:p w:rsidR="00A44A7B" w:rsidRDefault="00AD1AC3">
            <w:pPr>
              <w:rPr>
                <w:lang w:val="fr-FR"/>
              </w:rPr>
            </w:pPr>
            <w:r>
              <w:rPr>
                <w:lang w:val="fr-FR"/>
              </w:rPr>
              <w:t>3/</w:t>
            </w:r>
            <w:r w:rsidRPr="00AD1AC3">
              <w:rPr>
                <w:lang w:val="fr-FR"/>
              </w:rPr>
              <w:t>Gaspillage de ressources</w:t>
            </w:r>
          </w:p>
          <w:p w:rsidR="00AD1AC3" w:rsidRPr="00AD1AC3" w:rsidRDefault="00AD1AC3" w:rsidP="00AD1AC3">
            <w:pPr>
              <w:pStyle w:val="Paragraphedeliste"/>
              <w:numPr>
                <w:ilvl w:val="0"/>
                <w:numId w:val="1"/>
              </w:numPr>
              <w:rPr>
                <w:lang w:val="fr-FR"/>
              </w:rPr>
            </w:pPr>
            <w:r w:rsidRPr="00AD1AC3">
              <w:rPr>
                <w:lang w:val="fr-FR"/>
              </w:rPr>
              <w:t>La remise en cause de l’Etat-Providence</w:t>
            </w:r>
          </w:p>
          <w:p w:rsidR="00AD1AC3" w:rsidRDefault="00AD1AC3">
            <w:pPr>
              <w:rPr>
                <w:lang w:val="fr-FR"/>
              </w:rPr>
            </w:pPr>
            <w:r w:rsidRPr="00AD1AC3">
              <w:rPr>
                <w:lang w:val="fr-FR"/>
              </w:rPr>
              <w:t>Actions sur l’offre et la demande de santé</w:t>
            </w:r>
          </w:p>
          <w:p w:rsidR="00AD1AC3" w:rsidRPr="00AD1AC3" w:rsidRDefault="00AD1AC3" w:rsidP="00AD1AC3">
            <w:pPr>
              <w:pStyle w:val="Paragraphedeliste"/>
              <w:numPr>
                <w:ilvl w:val="0"/>
                <w:numId w:val="1"/>
              </w:numPr>
              <w:rPr>
                <w:lang w:val="fr-FR"/>
              </w:rPr>
            </w:pPr>
            <w:r w:rsidRPr="00AD1AC3">
              <w:rPr>
                <w:lang w:val="fr-FR"/>
              </w:rPr>
              <w:t>Nécessité d’améliorer l’utilisation des ressources pour assurer une production durable de biens et services sanitaires de qualité (science d’optimisation des ressources rares)</w:t>
            </w:r>
          </w:p>
          <w:p w:rsidR="00AD1AC3" w:rsidRPr="00AD1AC3" w:rsidRDefault="00AD1AC3" w:rsidP="00AD1AC3">
            <w:pPr>
              <w:pStyle w:val="Paragraphedeliste"/>
              <w:numPr>
                <w:ilvl w:val="0"/>
                <w:numId w:val="1"/>
              </w:numPr>
              <w:rPr>
                <w:lang w:val="fr-FR"/>
              </w:rPr>
            </w:pPr>
            <w:r w:rsidRPr="00AD1AC3">
              <w:rPr>
                <w:lang w:val="fr-FR"/>
              </w:rPr>
              <w:t>Outil d’aide à la prise de décision</w:t>
            </w:r>
          </w:p>
        </w:tc>
      </w:tr>
      <w:tr w:rsidR="00A44A7B" w:rsidTr="00A44A7B">
        <w:tc>
          <w:tcPr>
            <w:tcW w:w="4788" w:type="dxa"/>
          </w:tcPr>
          <w:p w:rsidR="00A44A7B" w:rsidRDefault="00A44A7B">
            <w:pPr>
              <w:rPr>
                <w:lang w:val="fr-FR"/>
              </w:rPr>
            </w:pPr>
            <w:r>
              <w:rPr>
                <w:lang w:val="fr-FR"/>
              </w:rPr>
              <w:t>CONTRAINTES</w:t>
            </w:r>
          </w:p>
        </w:tc>
        <w:tc>
          <w:tcPr>
            <w:tcW w:w="4788" w:type="dxa"/>
          </w:tcPr>
          <w:p w:rsidR="00AD1AC3" w:rsidRPr="00AD1AC3" w:rsidRDefault="00AD1AC3" w:rsidP="00AD1AC3">
            <w:pPr>
              <w:pStyle w:val="Paragraphedeliste"/>
              <w:numPr>
                <w:ilvl w:val="0"/>
                <w:numId w:val="3"/>
              </w:numPr>
              <w:rPr>
                <w:lang w:val="fr-FR"/>
              </w:rPr>
            </w:pPr>
            <w:r w:rsidRPr="00AD1AC3">
              <w:rPr>
                <w:lang w:val="fr-FR"/>
              </w:rPr>
              <w:t xml:space="preserve">La faiblesse des dépenses de santé face à l’importance des besoins de santé. </w:t>
            </w:r>
          </w:p>
          <w:p w:rsidR="00A44A7B" w:rsidRDefault="00AD1AC3">
            <w:pPr>
              <w:rPr>
                <w:lang w:val="fr-FR"/>
              </w:rPr>
            </w:pPr>
            <w:r w:rsidRPr="00AD1AC3">
              <w:rPr>
                <w:lang w:val="fr-FR"/>
              </w:rPr>
              <w:t>Economie de la santé dans les PVD ou ‘l’Economie du financement de la santé’</w:t>
            </w:r>
          </w:p>
          <w:p w:rsidR="00AD1AC3" w:rsidRPr="00AD1AC3" w:rsidRDefault="00AD1AC3">
            <w:pPr>
              <w:rPr>
                <w:lang w:val="fr-FR"/>
              </w:rPr>
            </w:pPr>
            <w:r w:rsidRPr="00AD1AC3">
              <w:rPr>
                <w:lang w:val="fr-FR"/>
              </w:rPr>
              <w:t>« Dans les pays en voie de développement, les gens tombent malades parce qu’ils sont pauvres, ils s’appauvrissent davantage parce qu’ils sont malades ; et voient leur état de mal empirer du fait de la misère accrue » (Sir Edwin, Médecin économiste).</w:t>
            </w:r>
          </w:p>
        </w:tc>
      </w:tr>
      <w:tr w:rsidR="00A44A7B" w:rsidTr="00A44A7B">
        <w:tc>
          <w:tcPr>
            <w:tcW w:w="4788" w:type="dxa"/>
          </w:tcPr>
          <w:p w:rsidR="00A44A7B" w:rsidRDefault="00A44A7B">
            <w:pPr>
              <w:rPr>
                <w:lang w:val="fr-FR"/>
              </w:rPr>
            </w:pPr>
          </w:p>
        </w:tc>
        <w:tc>
          <w:tcPr>
            <w:tcW w:w="4788" w:type="dxa"/>
          </w:tcPr>
          <w:p w:rsidR="00A44A7B" w:rsidRDefault="00A44A7B">
            <w:pPr>
              <w:rPr>
                <w:lang w:val="fr-FR"/>
              </w:rPr>
            </w:pPr>
          </w:p>
        </w:tc>
      </w:tr>
    </w:tbl>
    <w:p w:rsidR="00EF2774" w:rsidRPr="00A44A7B" w:rsidRDefault="00EF2774">
      <w:pPr>
        <w:rPr>
          <w:lang w:val="fr-FR"/>
        </w:rPr>
      </w:pPr>
    </w:p>
    <w:sectPr w:rsidR="00EF2774" w:rsidRPr="00A44A7B" w:rsidSect="00EF27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4325"/>
    <w:multiLevelType w:val="hybridMultilevel"/>
    <w:tmpl w:val="0D4469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E2871"/>
    <w:multiLevelType w:val="hybridMultilevel"/>
    <w:tmpl w:val="834A4D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F83259"/>
    <w:multiLevelType w:val="hybridMultilevel"/>
    <w:tmpl w:val="CDA01B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A44A7B"/>
    <w:rsid w:val="00A44A7B"/>
    <w:rsid w:val="00A71B28"/>
    <w:rsid w:val="00AD1AC3"/>
    <w:rsid w:val="00BF2683"/>
    <w:rsid w:val="00EF2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7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44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D1A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Malick Diallo</dc:creator>
  <cp:lastModifiedBy>Malick Diallo</cp:lastModifiedBy>
  <cp:revision>1</cp:revision>
  <dcterms:created xsi:type="dcterms:W3CDTF">2019-03-04T21:50:00Z</dcterms:created>
  <dcterms:modified xsi:type="dcterms:W3CDTF">2019-03-04T22:33:00Z</dcterms:modified>
</cp:coreProperties>
</file>